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14" w:rsidRPr="00C334A0" w:rsidRDefault="00C334A0" w:rsidP="00C334A0">
      <w:pPr>
        <w:pStyle w:val="Default"/>
        <w:spacing w:line="360" w:lineRule="auto"/>
        <w:jc w:val="center"/>
        <w:rPr>
          <w:rFonts w:ascii="Baskerville Old Face" w:hAnsi="Baskerville Old Face" w:cs="Times New Roman"/>
          <w:sz w:val="32"/>
          <w:szCs w:val="32"/>
        </w:rPr>
      </w:pPr>
      <w:r w:rsidRPr="00C334A0">
        <w:rPr>
          <w:rFonts w:ascii="Baskerville Old Face" w:hAnsi="Baskerville Old Face" w:cs="Times New Roman"/>
          <w:b/>
          <w:bCs/>
          <w:sz w:val="32"/>
          <w:szCs w:val="32"/>
        </w:rPr>
        <w:t xml:space="preserve">PREFEITURA MUNICIPAL DE </w:t>
      </w:r>
      <w:r w:rsidR="00CB6F14" w:rsidRPr="00C334A0">
        <w:rPr>
          <w:rFonts w:ascii="Baskerville Old Face" w:hAnsi="Baskerville Old Face" w:cs="Times New Roman"/>
          <w:b/>
          <w:bCs/>
          <w:sz w:val="32"/>
          <w:szCs w:val="32"/>
        </w:rPr>
        <w:t>QUARAÍ</w:t>
      </w:r>
    </w:p>
    <w:p w:rsidR="00CB6F14" w:rsidRPr="00F74F9D" w:rsidRDefault="00CB6F14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  <w:r w:rsidRPr="00F74F9D">
        <w:rPr>
          <w:rFonts w:ascii="Baskerville Old Face" w:hAnsi="Baskerville Old Face" w:cs="Times New Roman"/>
          <w:b/>
          <w:bCs/>
          <w:sz w:val="32"/>
          <w:szCs w:val="32"/>
        </w:rPr>
        <w:t>Estado do Rio Grande do Sul</w:t>
      </w:r>
    </w:p>
    <w:p w:rsidR="00CB6F14" w:rsidRDefault="00CB6F14" w:rsidP="00CB6F14">
      <w:pPr>
        <w:pStyle w:val="Default"/>
        <w:spacing w:line="360" w:lineRule="auto"/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:rsidR="00C334A0" w:rsidRDefault="00C334A0" w:rsidP="00CB6F14">
      <w:pPr>
        <w:pStyle w:val="Default"/>
        <w:spacing w:line="360" w:lineRule="auto"/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:rsidR="00C334A0" w:rsidRDefault="00C334A0" w:rsidP="00C334A0">
      <w:pPr>
        <w:pStyle w:val="Default"/>
        <w:spacing w:line="360" w:lineRule="auto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C334A0" w:rsidRDefault="00C334A0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CB6F14" w:rsidRPr="00F74F9D" w:rsidRDefault="00CB6F14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  <w:r w:rsidRPr="00F74F9D">
        <w:rPr>
          <w:rFonts w:ascii="Baskerville Old Face" w:hAnsi="Baskerville Old Face" w:cs="Times New Roman"/>
          <w:b/>
          <w:bCs/>
          <w:sz w:val="32"/>
          <w:szCs w:val="32"/>
        </w:rPr>
        <w:t>PLANO MUNICIPAL DE SANEAMENTO BÁSICO</w:t>
      </w:r>
    </w:p>
    <w:p w:rsidR="00CB6F14" w:rsidRPr="00F74F9D" w:rsidRDefault="00CB6F14" w:rsidP="00CB6F14">
      <w:pPr>
        <w:pStyle w:val="Default"/>
        <w:rPr>
          <w:rFonts w:ascii="Baskerville Old Face" w:hAnsi="Baskerville Old Face"/>
          <w:b/>
          <w:bCs/>
          <w:sz w:val="32"/>
          <w:szCs w:val="32"/>
        </w:rPr>
      </w:pPr>
    </w:p>
    <w:p w:rsidR="00CB6F14" w:rsidRPr="00F74F9D" w:rsidRDefault="00C334A0" w:rsidP="00CB6F14">
      <w:pPr>
        <w:pStyle w:val="Default"/>
        <w:rPr>
          <w:rFonts w:ascii="Baskerville Old Face" w:hAnsi="Baskerville Old Face"/>
          <w:b/>
          <w:bCs/>
          <w:sz w:val="32"/>
          <w:szCs w:val="32"/>
        </w:rPr>
      </w:pPr>
      <w:r>
        <w:rPr>
          <w:rFonts w:ascii="Baskerville Old Face" w:hAnsi="Baskerville Old Face"/>
          <w:b/>
          <w:bCs/>
          <w:noProof/>
          <w:sz w:val="32"/>
          <w:szCs w:val="32"/>
          <w:lang w:eastAsia="pt-B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137795</wp:posOffset>
            </wp:positionV>
            <wp:extent cx="1381760" cy="1623695"/>
            <wp:effectExtent l="19050" t="0" r="8890" b="0"/>
            <wp:wrapTight wrapText="bothSides">
              <wp:wrapPolygon edited="0">
                <wp:start x="-298" y="0"/>
                <wp:lineTo x="-298" y="21287"/>
                <wp:lineTo x="21739" y="21287"/>
                <wp:lineTo x="21739" y="0"/>
                <wp:lineTo x="-298" y="0"/>
              </wp:wrapPolygon>
            </wp:wrapTight>
            <wp:docPr id="13" name="Imagem 6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6F14" w:rsidRPr="00F74F9D" w:rsidRDefault="00CB6F14" w:rsidP="00CB6F14">
      <w:pPr>
        <w:pStyle w:val="Default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rPr>
          <w:rFonts w:ascii="Baskerville Old Face" w:hAnsi="Baskerville Old Face"/>
          <w:sz w:val="32"/>
          <w:szCs w:val="32"/>
        </w:rPr>
      </w:pPr>
    </w:p>
    <w:p w:rsidR="00CB6F14" w:rsidRPr="00F74F9D" w:rsidRDefault="00187CD8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sz w:val="32"/>
          <w:szCs w:val="32"/>
        </w:rPr>
      </w:pPr>
      <w:r>
        <w:rPr>
          <w:rFonts w:ascii="Baskerville Old Face" w:hAnsi="Baskerville Old Face" w:cs="Times New Roman"/>
          <w:sz w:val="32"/>
          <w:szCs w:val="32"/>
        </w:rPr>
        <w:t xml:space="preserve">RELATÓRIO MENSAL SIMPLIFICADO DO MÊS DE </w:t>
      </w:r>
      <w:r w:rsidR="00CC68A8">
        <w:rPr>
          <w:rFonts w:ascii="Baskerville Old Face" w:hAnsi="Baskerville Old Face" w:cs="Times New Roman"/>
          <w:sz w:val="32"/>
          <w:szCs w:val="32"/>
        </w:rPr>
        <w:t xml:space="preserve">MAIO </w:t>
      </w:r>
      <w:r>
        <w:rPr>
          <w:rFonts w:ascii="Baskerville Old Face" w:hAnsi="Baskerville Old Face" w:cs="Times New Roman"/>
          <w:sz w:val="32"/>
          <w:szCs w:val="32"/>
        </w:rPr>
        <w:t>DE 2015</w:t>
      </w:r>
    </w:p>
    <w:p w:rsidR="00CB6F14" w:rsidRPr="00CB6F14" w:rsidRDefault="00CB6F14" w:rsidP="00CB6F1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P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CB6F1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B4E90" w:rsidRPr="00F74F9D" w:rsidRDefault="001B4E90" w:rsidP="001B4E90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  <w:r w:rsidRPr="00F74F9D">
        <w:rPr>
          <w:rFonts w:ascii="Baskerville Old Face" w:hAnsi="Baskerville Old Face" w:cs="Times New Roman"/>
          <w:b/>
          <w:bCs/>
          <w:sz w:val="28"/>
          <w:szCs w:val="28"/>
        </w:rPr>
        <w:lastRenderedPageBreak/>
        <w:t>PLANO MUNICIPAL DE SANEAMENTO BÁSICO</w:t>
      </w:r>
    </w:p>
    <w:p w:rsidR="001B4E90" w:rsidRPr="00F74F9D" w:rsidRDefault="001B4E90" w:rsidP="001B4E90">
      <w:pPr>
        <w:pStyle w:val="Default"/>
        <w:jc w:val="center"/>
        <w:rPr>
          <w:rFonts w:ascii="Baskerville Old Face" w:hAnsi="Baskerville Old Face" w:cs="Times New Roman"/>
          <w:sz w:val="28"/>
          <w:szCs w:val="28"/>
        </w:rPr>
      </w:pPr>
    </w:p>
    <w:p w:rsidR="001B4E90" w:rsidRDefault="00805D00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  <w:r>
        <w:rPr>
          <w:rFonts w:ascii="Baskerville Old Face" w:hAnsi="Baskerville Old Face" w:cs="Times New Roman"/>
          <w:b/>
          <w:bCs/>
          <w:sz w:val="28"/>
          <w:szCs w:val="28"/>
        </w:rPr>
        <w:t xml:space="preserve">RELATÓRIO MENSAL </w:t>
      </w:r>
      <w:r w:rsidR="00187CD8">
        <w:rPr>
          <w:rFonts w:ascii="Baskerville Old Face" w:hAnsi="Baskerville Old Face" w:cs="Times New Roman"/>
          <w:b/>
          <w:bCs/>
          <w:sz w:val="28"/>
          <w:szCs w:val="28"/>
        </w:rPr>
        <w:t xml:space="preserve">SIMPLIFICADO DO MÊS DE </w:t>
      </w:r>
      <w:r w:rsidR="00CC68A8">
        <w:rPr>
          <w:rFonts w:ascii="Baskerville Old Face" w:hAnsi="Baskerville Old Face" w:cs="Times New Roman"/>
          <w:b/>
          <w:bCs/>
          <w:sz w:val="28"/>
          <w:szCs w:val="28"/>
        </w:rPr>
        <w:t xml:space="preserve">MAIO </w:t>
      </w:r>
      <w:r w:rsidR="00187CD8">
        <w:rPr>
          <w:rFonts w:ascii="Baskerville Old Face" w:hAnsi="Baskerville Old Face" w:cs="Times New Roman"/>
          <w:b/>
          <w:bCs/>
          <w:sz w:val="28"/>
          <w:szCs w:val="28"/>
        </w:rPr>
        <w:t>DE 2015</w:t>
      </w:r>
    </w:p>
    <w:p w:rsidR="007C1013" w:rsidRDefault="007C1013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7C1013" w:rsidRPr="007C1013" w:rsidRDefault="007C1013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7C1013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</w:rPr>
      </w:pPr>
      <w:r w:rsidRPr="007C1013">
        <w:rPr>
          <w:rFonts w:ascii="Baskerville Old Face" w:hAnsi="Baskerville Old Face" w:cs="Times New Roman"/>
          <w:b/>
        </w:rPr>
        <w:t>Fundação Nacional de Saúde – Funasa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SUS – Quadra 04 – Bloco “N”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Brasília/DF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CEP 70070-040</w:t>
      </w:r>
    </w:p>
    <w:p w:rsidR="001B4E90" w:rsidRPr="00F74F9D" w:rsidRDefault="00A23FA5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hyperlink r:id="rId10" w:history="1">
        <w:r w:rsidR="001B4E90" w:rsidRPr="00F74F9D">
          <w:rPr>
            <w:rStyle w:val="Hyperlink"/>
            <w:rFonts w:ascii="Baskerville Old Face" w:hAnsi="Baskerville Old Face" w:cs="Times New Roman"/>
          </w:rPr>
          <w:t>www.funasa.gov.br</w:t>
        </w:r>
      </w:hyperlink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7C1013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</w:rPr>
      </w:pPr>
      <w:r w:rsidRPr="007C1013">
        <w:rPr>
          <w:rFonts w:ascii="Baskerville Old Face" w:hAnsi="Baskerville Old Face" w:cs="Times New Roman"/>
          <w:b/>
        </w:rPr>
        <w:t>Prefeitura Municipal de Quaraí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Av. </w:t>
      </w:r>
      <w:r w:rsidR="007B05C0" w:rsidRPr="00F74F9D">
        <w:rPr>
          <w:rFonts w:ascii="Baskerville Old Face" w:hAnsi="Baskerville Old Face" w:cs="Times New Roman"/>
        </w:rPr>
        <w:t xml:space="preserve">Artigas, </w:t>
      </w:r>
      <w:r w:rsidRPr="00F74F9D">
        <w:rPr>
          <w:rFonts w:ascii="Baskerville Old Face" w:hAnsi="Baskerville Old Face" w:cs="Times New Roman"/>
        </w:rPr>
        <w:t>310-Centro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Quaraí/RS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CEP 97560-000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Fone: (55) 3423-1001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          (55) 3423-1301</w:t>
      </w:r>
    </w:p>
    <w:p w:rsidR="001B4E90" w:rsidRPr="00F74F9D" w:rsidRDefault="00A23FA5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hyperlink r:id="rId11" w:history="1">
        <w:r w:rsidR="001B4E90" w:rsidRPr="00F74F9D">
          <w:rPr>
            <w:rStyle w:val="Hyperlink"/>
            <w:rFonts w:ascii="Baskerville Old Face" w:hAnsi="Baskerville Old Face" w:cs="Times New Roman"/>
          </w:rPr>
          <w:t>www.quarai.rs.gov.br</w:t>
        </w:r>
      </w:hyperlink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CB6F14" w:rsidRDefault="00CB6F14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</w:p>
    <w:p w:rsidR="007C1013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23"/>
          <w:szCs w:val="23"/>
        </w:rPr>
      </w:pPr>
    </w:p>
    <w:p w:rsidR="001B4E90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23"/>
          <w:szCs w:val="23"/>
        </w:rPr>
      </w:pPr>
      <w:r w:rsidRPr="007C1013">
        <w:rPr>
          <w:rFonts w:ascii="Baskerville Old Face" w:hAnsi="Baskerville Old Face" w:cs="Times New Roman"/>
          <w:b/>
          <w:bCs/>
          <w:sz w:val="23"/>
          <w:szCs w:val="23"/>
        </w:rPr>
        <w:t>BIOS Consultoria Ambiental</w:t>
      </w:r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 xml:space="preserve"> (J. L. Eisenberger&amp; Cia. Ltda.)</w:t>
      </w:r>
    </w:p>
    <w:p w:rsidR="001B4E90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 w:rsidRPr="007C1013">
        <w:rPr>
          <w:rFonts w:ascii="Baskerville Old Face" w:hAnsi="Baskerville Old Face" w:cs="Times New Roman"/>
          <w:bCs/>
          <w:sz w:val="23"/>
          <w:szCs w:val="23"/>
        </w:rPr>
        <w:t>Rua 28 de Setembro, Galeria Champs</w:t>
      </w:r>
      <w:r w:rsidR="007B05C0">
        <w:rPr>
          <w:rFonts w:ascii="Baskerville Old Face" w:hAnsi="Baskerville Old Face" w:cs="Times New Roman"/>
          <w:bCs/>
          <w:sz w:val="23"/>
          <w:szCs w:val="23"/>
        </w:rPr>
        <w:t xml:space="preserve"> </w:t>
      </w:r>
      <w:r w:rsidRPr="007C1013">
        <w:rPr>
          <w:rFonts w:ascii="Baskerville Old Face" w:hAnsi="Baskerville Old Face" w:cs="Times New Roman"/>
          <w:bCs/>
          <w:sz w:val="23"/>
          <w:szCs w:val="23"/>
        </w:rPr>
        <w:t>Elysée 36, sala 106</w:t>
      </w:r>
      <w:r>
        <w:rPr>
          <w:rFonts w:ascii="Baskerville Old Face" w:hAnsi="Baskerville Old Face" w:cs="Times New Roman"/>
          <w:bCs/>
          <w:sz w:val="23"/>
          <w:szCs w:val="23"/>
        </w:rPr>
        <w:t xml:space="preserve"> - Centro</w:t>
      </w:r>
    </w:p>
    <w:p w:rsid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Santa Cruz do Sul/RS</w:t>
      </w:r>
    </w:p>
    <w:p w:rsid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CEP: 96810-042</w:t>
      </w:r>
    </w:p>
    <w:p w:rsidR="007C1013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Fone: (51) 3056-4930</w:t>
      </w: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C68A8" w:rsidRDefault="00CC68A8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  <w:b/>
          <w:bCs/>
        </w:rPr>
      </w:pPr>
      <w:r w:rsidRPr="00F74F9D">
        <w:rPr>
          <w:rFonts w:ascii="Baskerville Old Face" w:hAnsi="Baskerville Old Face" w:cs="Times New Roman"/>
          <w:b/>
          <w:bCs/>
        </w:rPr>
        <w:lastRenderedPageBreak/>
        <w:t xml:space="preserve">Município: Quaraí/ RS 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Objeto: Elaboração do Plano Municipal de Saneamento Básico 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D30A76">
        <w:rPr>
          <w:rFonts w:ascii="Baskerville Old Face" w:hAnsi="Baskerville Old Face" w:cs="Times New Roman"/>
        </w:rPr>
        <w:t>Empresa: BIOS Consultoria Ambiental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D30A76">
        <w:rPr>
          <w:rFonts w:ascii="Baskerville Old Face" w:hAnsi="Baskerville Old Face" w:cs="Times New Roman"/>
        </w:rPr>
        <w:t>Contrato Público Administrativo nº:</w:t>
      </w:r>
      <w:r w:rsidR="00805D00">
        <w:rPr>
          <w:rFonts w:ascii="Baskerville Old Face" w:hAnsi="Baskerville Old Face" w:cs="Times New Roman"/>
        </w:rPr>
        <w:t xml:space="preserve"> </w:t>
      </w:r>
      <w:r w:rsidR="00D30A76" w:rsidRPr="00D30A76">
        <w:rPr>
          <w:rFonts w:ascii="Baskerville Old Face" w:hAnsi="Baskerville Old Face" w:cs="Times New Roman"/>
        </w:rPr>
        <w:t>022/2014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  <w:r w:rsidRPr="00F74F9D">
        <w:rPr>
          <w:rFonts w:ascii="Baskerville Old Face" w:hAnsi="Baskerville Old Face" w:cs="Times New Roman"/>
          <w:b/>
          <w:bCs/>
        </w:rPr>
        <w:t xml:space="preserve">Equipe Técnica: </w:t>
      </w:r>
    </w:p>
    <w:p w:rsidR="0030666B" w:rsidRPr="00F74F9D" w:rsidRDefault="0030666B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 w:rsidRPr="0030666B">
        <w:rPr>
          <w:rFonts w:ascii="Baskerville Old Face" w:hAnsi="Baskerville Old Face" w:cs="Times New Roman"/>
          <w:bCs/>
        </w:rPr>
        <w:t>Eduardo Teixeira Luz – Engenheiro Ambiental</w:t>
      </w:r>
    </w:p>
    <w:p w:rsidR="0030666B" w:rsidRP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 w:rsidRPr="0030666B">
        <w:rPr>
          <w:rFonts w:ascii="Baskerville Old Face" w:hAnsi="Baskerville Old Face" w:cs="Times New Roman"/>
          <w:bCs/>
        </w:rPr>
        <w:t>Valéria Boettcher – Engenheira Ambiental</w:t>
      </w:r>
    </w:p>
    <w:p w:rsidR="00EF7F27" w:rsidRDefault="00F734EE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>
        <w:rPr>
          <w:rFonts w:ascii="Baskerville Old Face" w:hAnsi="Baskerville Old Face" w:cs="Times New Roman"/>
          <w:bCs/>
        </w:rPr>
        <w:t>Jaques Léo Eisenberger – Biólogo</w:t>
      </w:r>
    </w:p>
    <w:p w:rsidR="00F734EE" w:rsidRPr="0030666B" w:rsidRDefault="00F734EE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>
        <w:rPr>
          <w:rFonts w:ascii="Baskerville Old Face" w:hAnsi="Baskerville Old Face" w:cs="Times New Roman"/>
          <w:bCs/>
        </w:rPr>
        <w:t>Cíntia Maria Rech</w:t>
      </w:r>
      <w:r w:rsidR="00393E86">
        <w:rPr>
          <w:rFonts w:ascii="Baskerville Old Face" w:hAnsi="Baskerville Old Face" w:cs="Times New Roman"/>
          <w:bCs/>
        </w:rPr>
        <w:t xml:space="preserve"> </w:t>
      </w:r>
      <w:r>
        <w:rPr>
          <w:rFonts w:ascii="Baskerville Old Face" w:hAnsi="Baskerville Old Face" w:cs="Times New Roman"/>
          <w:bCs/>
        </w:rPr>
        <w:t>Eisenberger – Assistente Social</w:t>
      </w: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  <w:r w:rsidRPr="00F74F9D">
        <w:rPr>
          <w:rFonts w:ascii="Baskerville Old Face" w:hAnsi="Baskerville Old Face" w:cs="Times New Roman"/>
          <w:b/>
        </w:rPr>
        <w:t xml:space="preserve">Responsável Técnico: </w:t>
      </w: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</w:p>
    <w:p w:rsidR="00EF7F27" w:rsidRP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Eduardo Teixeira Luz</w:t>
      </w:r>
    </w:p>
    <w:p w:rsidR="007C1013" w:rsidRP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CREA/RS 150.108-D</w:t>
      </w: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BIOS Consultoria Ambiental</w:t>
      </w: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>
        <w:rPr>
          <w:rFonts w:ascii="Baskerville Old Face" w:hAnsi="Baskerville Old Face" w:cs="Times New Roman"/>
        </w:rPr>
        <w:t>Jaques Leo Eisenberger</w:t>
      </w:r>
    </w:p>
    <w:p w:rsidR="0030666B" w:rsidRDefault="0030666B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>
        <w:rPr>
          <w:rFonts w:ascii="Baskerville Old Face" w:hAnsi="Baskerville Old Face" w:cs="Times New Roman"/>
        </w:rPr>
        <w:t>CRBio 28519-03</w:t>
      </w:r>
    </w:p>
    <w:p w:rsid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BIOS Consultoria Ambiental</w:t>
      </w:r>
    </w:p>
    <w:p w:rsidR="0030666B" w:rsidRPr="007C1013" w:rsidRDefault="0030666B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87CD8" w:rsidRPr="00187CD8" w:rsidRDefault="00187CD8" w:rsidP="00187CD8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  <w:r w:rsidRPr="00187CD8">
        <w:rPr>
          <w:rFonts w:ascii="Baskerville Old Face" w:hAnsi="Baskerville Old Face" w:cs="Arial Negrito,Bold"/>
          <w:b/>
          <w:bCs/>
          <w:sz w:val="24"/>
          <w:szCs w:val="24"/>
        </w:rPr>
        <w:lastRenderedPageBreak/>
        <w:t>INTRODUÇÃO</w:t>
      </w:r>
    </w:p>
    <w:p w:rsidR="00187CD8" w:rsidRPr="00187CD8" w:rsidRDefault="00187CD8" w:rsidP="00187CD8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</w:p>
    <w:p w:rsidR="00187CD8" w:rsidRPr="00187CD8" w:rsidRDefault="008C77B4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O m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unicípio de </w:t>
      </w:r>
      <w:r>
        <w:rPr>
          <w:rFonts w:ascii="Baskerville Old Face" w:hAnsi="Baskerville Old Face" w:cs="Arial"/>
          <w:sz w:val="24"/>
          <w:szCs w:val="24"/>
        </w:rPr>
        <w:t>Quaraí</w:t>
      </w:r>
      <w:r w:rsidR="00187CD8" w:rsidRPr="00187CD8">
        <w:rPr>
          <w:rFonts w:ascii="Baskerville Old Face" w:hAnsi="Baskerville Old Face" w:cs="Arial"/>
          <w:sz w:val="24"/>
          <w:szCs w:val="24"/>
        </w:rPr>
        <w:t>, através deste Relatório Simplificado, apresenta à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F</w:t>
      </w:r>
      <w:r w:rsidR="007B05C0">
        <w:rPr>
          <w:rFonts w:ascii="Baskerville Old Face" w:hAnsi="Baskerville Old Face" w:cs="Arial"/>
          <w:sz w:val="24"/>
          <w:szCs w:val="24"/>
        </w:rPr>
        <w:t>UNASA</w:t>
      </w:r>
      <w:r w:rsidR="00187CD8" w:rsidRPr="00187CD8">
        <w:rPr>
          <w:rFonts w:ascii="Baskerville Old Face" w:hAnsi="Baskerville Old Face" w:cs="Arial"/>
          <w:sz w:val="24"/>
          <w:szCs w:val="24"/>
        </w:rPr>
        <w:t>, a situação de execução do Convênio/Siconv nº 75</w:t>
      </w:r>
      <w:r>
        <w:rPr>
          <w:rFonts w:ascii="Baskerville Old Face" w:hAnsi="Baskerville Old Face" w:cs="Arial"/>
          <w:sz w:val="24"/>
          <w:szCs w:val="24"/>
        </w:rPr>
        <w:t>1297</w:t>
      </w:r>
      <w:r w:rsidR="00187CD8" w:rsidRPr="00187CD8">
        <w:rPr>
          <w:rFonts w:ascii="Baskerville Old Face" w:hAnsi="Baskerville Old Face" w:cs="Arial"/>
          <w:sz w:val="24"/>
          <w:szCs w:val="24"/>
        </w:rPr>
        <w:t>/2010, cujo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objeto é a elaboração do Plano Municipal de Saneamento Básico (PMSB).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 xml:space="preserve">O relatório abrange as ações desenvolvidas no mês </w:t>
      </w:r>
      <w:r w:rsidR="008C77B4">
        <w:rPr>
          <w:rFonts w:ascii="Baskerville Old Face" w:hAnsi="Baskerville Old Face" w:cs="Arial"/>
          <w:sz w:val="24"/>
          <w:szCs w:val="24"/>
        </w:rPr>
        <w:t xml:space="preserve">de </w:t>
      </w:r>
      <w:r w:rsidR="00CC68A8">
        <w:rPr>
          <w:rFonts w:ascii="Baskerville Old Face" w:hAnsi="Baskerville Old Face" w:cs="Arial"/>
          <w:sz w:val="24"/>
          <w:szCs w:val="24"/>
        </w:rPr>
        <w:t>Maio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201</w:t>
      </w:r>
      <w:r w:rsidR="008C77B4">
        <w:rPr>
          <w:rFonts w:ascii="Baskerville Old Face" w:hAnsi="Baskerville Old Face" w:cs="Arial"/>
          <w:sz w:val="24"/>
          <w:szCs w:val="24"/>
        </w:rPr>
        <w:t>5</w:t>
      </w:r>
      <w:r w:rsidRPr="00187CD8">
        <w:rPr>
          <w:rFonts w:ascii="Baskerville Old Face" w:hAnsi="Baskerville Old Face" w:cs="Arial"/>
          <w:sz w:val="24"/>
          <w:szCs w:val="24"/>
        </w:rPr>
        <w:t>,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trazendo informações sobre as atividades já ocorridas e também, sobre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encaminhamentos para ações futuras.</w:t>
      </w:r>
    </w:p>
    <w:p w:rsidR="00187CD8" w:rsidRPr="00187CD8" w:rsidRDefault="007B05C0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Informamos que para auxiliar o m</w:t>
      </w:r>
      <w:r w:rsidR="00187CD8" w:rsidRPr="00187CD8">
        <w:rPr>
          <w:rFonts w:ascii="Baskerville Old Face" w:hAnsi="Baskerville Old Face" w:cs="Arial"/>
          <w:sz w:val="24"/>
          <w:szCs w:val="24"/>
        </w:rPr>
        <w:t>unicípio na elaboração do PMSB, foi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contratada a empresa </w:t>
      </w:r>
      <w:r w:rsidR="008C77B4">
        <w:rPr>
          <w:rFonts w:ascii="Baskerville Old Face" w:hAnsi="Baskerville Old Face" w:cs="Arial"/>
          <w:sz w:val="24"/>
          <w:szCs w:val="24"/>
        </w:rPr>
        <w:t>J.L EISENBERGER &amp; CIA. LTDA – ME</w:t>
      </w:r>
      <w:r w:rsidR="007C0313">
        <w:rPr>
          <w:rFonts w:ascii="Baskerville Old Face" w:hAnsi="Baskerville Old Face" w:cs="Arial"/>
          <w:sz w:val="24"/>
          <w:szCs w:val="24"/>
        </w:rPr>
        <w:t xml:space="preserve"> (BIOS Consultoria Ambiental)</w:t>
      </w:r>
      <w:r w:rsidR="008C77B4">
        <w:rPr>
          <w:rFonts w:ascii="Baskerville Old Face" w:hAnsi="Baskerville Old Face" w:cs="Arial"/>
          <w:sz w:val="24"/>
          <w:szCs w:val="24"/>
        </w:rPr>
        <w:t>, n</w:t>
      </w:r>
      <w:r w:rsidR="00187CD8" w:rsidRPr="00187CD8">
        <w:rPr>
          <w:rFonts w:ascii="Baskerville Old Face" w:hAnsi="Baskerville Old Face" w:cs="Arial"/>
          <w:sz w:val="24"/>
          <w:szCs w:val="24"/>
        </w:rPr>
        <w:t>a condição de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prestadora de serviço para a elaboraç</w:t>
      </w:r>
      <w:r w:rsidR="00BB7B85">
        <w:rPr>
          <w:rFonts w:ascii="Baskerville Old Face" w:hAnsi="Baskerville Old Face" w:cs="Arial"/>
          <w:sz w:val="24"/>
          <w:szCs w:val="24"/>
        </w:rPr>
        <w:t>ão do PMSB.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BB7B85">
        <w:rPr>
          <w:rFonts w:ascii="Baskerville Old Face" w:hAnsi="Baskerville Old Face" w:cs="Arial"/>
          <w:sz w:val="24"/>
          <w:szCs w:val="24"/>
        </w:rPr>
        <w:t>A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 empresa contratada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atuará junto ao Comitê Executivo e terá no âmbito municipal, acesso às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informações pertinentes a execução do PMSB. A </w:t>
      </w:r>
      <w:r w:rsidR="008C77B4">
        <w:rPr>
          <w:rFonts w:ascii="Baskerville Old Face" w:hAnsi="Baskerville Old Face" w:cs="Arial"/>
          <w:sz w:val="24"/>
          <w:szCs w:val="24"/>
        </w:rPr>
        <w:t xml:space="preserve">J.L EISENBERGER &amp; CIA. LTDA – ME, </w:t>
      </w:r>
      <w:r w:rsidR="00187CD8" w:rsidRPr="00187CD8">
        <w:rPr>
          <w:rFonts w:ascii="Baskerville Old Face" w:hAnsi="Baskerville Old Face" w:cs="Arial"/>
          <w:sz w:val="24"/>
          <w:szCs w:val="24"/>
        </w:rPr>
        <w:t>foi contratada através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d</w:t>
      </w:r>
      <w:r w:rsidR="008C77B4">
        <w:rPr>
          <w:rFonts w:ascii="Baskerville Old Face" w:hAnsi="Baskerville Old Face" w:cs="Arial"/>
          <w:sz w:val="24"/>
          <w:szCs w:val="24"/>
        </w:rPr>
        <w:t>o processo licitatório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 modalidade </w:t>
      </w:r>
      <w:r w:rsidR="008C77B4">
        <w:rPr>
          <w:rFonts w:ascii="Baskerville Old Face" w:hAnsi="Baskerville Old Face" w:cs="Arial"/>
          <w:sz w:val="24"/>
          <w:szCs w:val="24"/>
        </w:rPr>
        <w:t>Concorrência Pública</w:t>
      </w:r>
      <w:r w:rsidR="00187CD8" w:rsidRPr="00187CD8">
        <w:rPr>
          <w:rFonts w:ascii="Baskerville Old Face" w:hAnsi="Baskerville Old Face" w:cs="Arial"/>
          <w:sz w:val="24"/>
          <w:szCs w:val="24"/>
        </w:rPr>
        <w:t>,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processada e julgada em conformidade com a Lei Federal nº 8.666/93.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>Resultado do referido processo licitatório, originou o Contrato Público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Administrativo nº 0</w:t>
      </w:r>
      <w:r w:rsidR="004F2A04">
        <w:rPr>
          <w:rFonts w:ascii="Baskerville Old Face" w:hAnsi="Baskerville Old Face" w:cs="Arial"/>
          <w:sz w:val="24"/>
          <w:szCs w:val="24"/>
        </w:rPr>
        <w:t>22</w:t>
      </w:r>
      <w:r w:rsidRPr="00187CD8">
        <w:rPr>
          <w:rFonts w:ascii="Baskerville Old Face" w:hAnsi="Baskerville Old Face" w:cs="Arial"/>
          <w:sz w:val="24"/>
          <w:szCs w:val="24"/>
        </w:rPr>
        <w:t>/201</w:t>
      </w:r>
      <w:r w:rsidR="004F2A04">
        <w:rPr>
          <w:rFonts w:ascii="Baskerville Old Face" w:hAnsi="Baskerville Old Face" w:cs="Arial"/>
          <w:sz w:val="24"/>
          <w:szCs w:val="24"/>
        </w:rPr>
        <w:t>4</w:t>
      </w:r>
      <w:r w:rsidR="00645A84">
        <w:rPr>
          <w:rFonts w:ascii="Baskerville Old Face" w:hAnsi="Baskerville Old Face" w:cs="Arial"/>
          <w:sz w:val="24"/>
          <w:szCs w:val="24"/>
        </w:rPr>
        <w:t>, assinado entre o m</w:t>
      </w:r>
      <w:r w:rsidRPr="00187CD8">
        <w:rPr>
          <w:rFonts w:ascii="Baskerville Old Face" w:hAnsi="Baskerville Old Face" w:cs="Arial"/>
          <w:sz w:val="24"/>
          <w:szCs w:val="24"/>
        </w:rPr>
        <w:t xml:space="preserve">unicípio de </w:t>
      </w:r>
      <w:r w:rsidR="00645A84">
        <w:rPr>
          <w:rFonts w:ascii="Baskerville Old Face" w:hAnsi="Baskerville Old Face" w:cs="Arial"/>
          <w:sz w:val="24"/>
          <w:szCs w:val="24"/>
        </w:rPr>
        <w:t>Quaraí</w:t>
      </w:r>
      <w:r w:rsidRPr="00187CD8">
        <w:rPr>
          <w:rFonts w:ascii="Baskerville Old Face" w:hAnsi="Baskerville Old Face" w:cs="Arial"/>
          <w:sz w:val="24"/>
          <w:szCs w:val="24"/>
        </w:rPr>
        <w:t xml:space="preserve"> e 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empresa </w:t>
      </w:r>
      <w:r w:rsidR="00645A84">
        <w:rPr>
          <w:rFonts w:ascii="Baskerville Old Face" w:hAnsi="Baskerville Old Face" w:cs="Arial"/>
          <w:sz w:val="24"/>
          <w:szCs w:val="24"/>
        </w:rPr>
        <w:t>J.L EISENBERGER &amp; CIA. LTDA – ME</w:t>
      </w:r>
      <w:r w:rsidRPr="00187CD8">
        <w:rPr>
          <w:rFonts w:ascii="Baskerville Old Face" w:hAnsi="Baskerville Old Face" w:cs="Arial"/>
          <w:sz w:val="24"/>
          <w:szCs w:val="24"/>
        </w:rPr>
        <w:t>, em 1</w:t>
      </w:r>
      <w:r w:rsidR="00645A84">
        <w:rPr>
          <w:rFonts w:ascii="Baskerville Old Face" w:hAnsi="Baskerville Old Face" w:cs="Arial"/>
          <w:sz w:val="24"/>
          <w:szCs w:val="24"/>
        </w:rPr>
        <w:t>3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</w:t>
      </w:r>
      <w:r w:rsidR="00645A84">
        <w:rPr>
          <w:rFonts w:ascii="Baskerville Old Face" w:hAnsi="Baskerville Old Face" w:cs="Arial"/>
          <w:sz w:val="24"/>
          <w:szCs w:val="24"/>
        </w:rPr>
        <w:t>Abril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201</w:t>
      </w:r>
      <w:r w:rsidR="00645A84">
        <w:rPr>
          <w:rFonts w:ascii="Baskerville Old Face" w:hAnsi="Baskerville Old Face" w:cs="Arial"/>
          <w:sz w:val="24"/>
          <w:szCs w:val="24"/>
        </w:rPr>
        <w:t>5</w:t>
      </w:r>
      <w:r w:rsidR="00CC68A8">
        <w:rPr>
          <w:rFonts w:ascii="Baskerville Old Face" w:hAnsi="Baskerville Old Face" w:cs="Arial"/>
          <w:sz w:val="24"/>
          <w:szCs w:val="24"/>
        </w:rPr>
        <w:t xml:space="preserve">. </w:t>
      </w:r>
      <w:r w:rsidRPr="00187CD8">
        <w:rPr>
          <w:rFonts w:ascii="Baskerville Old Face" w:hAnsi="Baskerville Old Face" w:cs="Arial"/>
          <w:sz w:val="24"/>
          <w:szCs w:val="24"/>
        </w:rPr>
        <w:t xml:space="preserve"> O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contrato conferiu à empresa de consultoria, a elaboração do Plano Municipal de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Saneamento Básico nos termos da Lei nº 11.445/2007.</w:t>
      </w:r>
    </w:p>
    <w:p w:rsidR="00187CD8" w:rsidRDefault="00BB7B85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C</w:t>
      </w:r>
      <w:r w:rsidR="00187CD8" w:rsidRPr="00187CD8">
        <w:rPr>
          <w:rFonts w:ascii="Baskerville Old Face" w:hAnsi="Baskerville Old Face" w:cs="Arial"/>
          <w:sz w:val="24"/>
          <w:szCs w:val="24"/>
        </w:rPr>
        <w:t>onforme exige o Termo de Referência, apresentaremos de maneira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detalhada o desenvolvimento das atividades </w:t>
      </w:r>
      <w:r w:rsidR="007B05C0">
        <w:rPr>
          <w:rFonts w:ascii="Baskerville Old Face" w:hAnsi="Baskerville Old Face" w:cs="Arial"/>
          <w:sz w:val="24"/>
          <w:szCs w:val="24"/>
        </w:rPr>
        <w:t>realizadas n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o mês de </w:t>
      </w:r>
      <w:r w:rsidR="00CC68A8">
        <w:rPr>
          <w:rFonts w:ascii="Baskerville Old Face" w:hAnsi="Baskerville Old Face" w:cs="Arial"/>
          <w:sz w:val="24"/>
          <w:szCs w:val="24"/>
        </w:rPr>
        <w:t>Maio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 de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201</w:t>
      </w:r>
      <w:r w:rsidR="00645A84">
        <w:rPr>
          <w:rFonts w:ascii="Baskerville Old Face" w:hAnsi="Baskerville Old Face" w:cs="Arial"/>
          <w:sz w:val="24"/>
          <w:szCs w:val="24"/>
        </w:rPr>
        <w:t>5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. </w:t>
      </w:r>
      <w:r w:rsidR="007B05C0">
        <w:rPr>
          <w:rFonts w:ascii="Baskerville Old Face" w:hAnsi="Baskerville Old Face" w:cs="Arial"/>
          <w:sz w:val="24"/>
          <w:szCs w:val="24"/>
        </w:rPr>
        <w:t>Anexo</w:t>
      </w:r>
      <w:r w:rsidR="00805D00" w:rsidRPr="00187CD8">
        <w:rPr>
          <w:rFonts w:ascii="Baskerville Old Face" w:hAnsi="Baskerville Old Face" w:cs="Arial"/>
          <w:sz w:val="24"/>
          <w:szCs w:val="24"/>
        </w:rPr>
        <w:t xml:space="preserve"> ao relatório seguem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 cópias dos documentos mais relevantes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elaborados neste período.</w:t>
      </w:r>
    </w:p>
    <w:p w:rsidR="00645A84" w:rsidRDefault="00645A84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645A84" w:rsidRPr="00645A84" w:rsidRDefault="00645A84" w:rsidP="00645A84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  <w:r w:rsidRPr="00645A84">
        <w:rPr>
          <w:rFonts w:ascii="Baskerville Old Face" w:hAnsi="Baskerville Old Face" w:cs="Arial Negrito,Bold"/>
          <w:b/>
          <w:bCs/>
          <w:sz w:val="24"/>
          <w:szCs w:val="24"/>
        </w:rPr>
        <w:t>ATIVIDADES REALIZADAS</w:t>
      </w:r>
    </w:p>
    <w:p w:rsidR="00645A84" w:rsidRPr="00645A84" w:rsidRDefault="00645A84" w:rsidP="00645A84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</w:p>
    <w:p w:rsidR="00785EA3" w:rsidRDefault="00645A84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645A84">
        <w:rPr>
          <w:rFonts w:ascii="Baskerville Old Face" w:hAnsi="Baskerville Old Face" w:cs="Arial"/>
          <w:sz w:val="24"/>
          <w:szCs w:val="24"/>
        </w:rPr>
        <w:t>Além das atividades internas da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7C0313">
        <w:rPr>
          <w:rFonts w:ascii="Baskerville Old Face" w:hAnsi="Baskerville Old Face" w:cs="Arial"/>
          <w:sz w:val="24"/>
          <w:szCs w:val="24"/>
        </w:rPr>
        <w:t>BIOS Consultoria Ambiental</w:t>
      </w:r>
      <w:r w:rsidRPr="00645A84">
        <w:rPr>
          <w:rFonts w:ascii="Baskerville Old Face" w:hAnsi="Baskerville Old Face" w:cs="Arial"/>
          <w:sz w:val="24"/>
          <w:szCs w:val="24"/>
        </w:rPr>
        <w:t>,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645A84">
        <w:rPr>
          <w:rFonts w:ascii="Baskerville Old Face" w:hAnsi="Baskerville Old Face" w:cs="Arial"/>
          <w:sz w:val="24"/>
          <w:szCs w:val="24"/>
        </w:rPr>
        <w:t xml:space="preserve">destacando </w:t>
      </w:r>
      <w:r>
        <w:rPr>
          <w:rFonts w:ascii="Baskerville Old Face" w:hAnsi="Baskerville Old Face" w:cs="Arial"/>
          <w:sz w:val="24"/>
          <w:szCs w:val="24"/>
        </w:rPr>
        <w:t>a elaboração do material em Power Po</w:t>
      </w:r>
      <w:r w:rsidR="00BB39F0">
        <w:rPr>
          <w:rFonts w:ascii="Baskerville Old Face" w:hAnsi="Baskerville Old Face" w:cs="Arial"/>
          <w:sz w:val="24"/>
          <w:szCs w:val="24"/>
        </w:rPr>
        <w:t>int que teve como objetivo</w:t>
      </w:r>
      <w:r w:rsidR="00CC68A8">
        <w:rPr>
          <w:rFonts w:ascii="Baskerville Old Face" w:hAnsi="Baskerville Old Face" w:cs="Arial"/>
          <w:sz w:val="24"/>
          <w:szCs w:val="24"/>
        </w:rPr>
        <w:t xml:space="preserve"> apresentar o diagnóstico ao Comitê Executivo (CE) e Comitê de Coordenação (CC)</w:t>
      </w:r>
      <w:r w:rsidR="00281058">
        <w:rPr>
          <w:rFonts w:ascii="Baskerville Old Face" w:hAnsi="Baskerville Old Face" w:cs="Arial"/>
          <w:sz w:val="24"/>
          <w:szCs w:val="24"/>
        </w:rPr>
        <w:t>, no dia 12 de Maio de 2015</w:t>
      </w:r>
      <w:r w:rsidR="00CC68A8">
        <w:rPr>
          <w:rFonts w:ascii="Baskerville Old Face" w:hAnsi="Baskerville Old Face" w:cs="Arial"/>
          <w:sz w:val="24"/>
          <w:szCs w:val="24"/>
        </w:rPr>
        <w:t>. Após a apresentação de cada bloco de saneamento foi aberto espaço para os representantes dos comitês opinarem sobre o assunto proposto</w:t>
      </w:r>
      <w:r w:rsidR="007B05C0">
        <w:rPr>
          <w:rFonts w:ascii="Baskerville Old Face" w:hAnsi="Baskerville Old Face" w:cs="Arial"/>
          <w:sz w:val="24"/>
          <w:szCs w:val="24"/>
        </w:rPr>
        <w:t xml:space="preserve"> e apontarem melhorias. Em anexo segue</w:t>
      </w:r>
      <w:r w:rsidR="00A271F3">
        <w:rPr>
          <w:rFonts w:ascii="Baskerville Old Face" w:hAnsi="Baskerville Old Face" w:cs="Arial"/>
          <w:sz w:val="24"/>
          <w:szCs w:val="24"/>
        </w:rPr>
        <w:t xml:space="preserve"> ATA e </w:t>
      </w:r>
      <w:r w:rsidR="00785EA3">
        <w:rPr>
          <w:rFonts w:ascii="Baskerville Old Face" w:hAnsi="Baskerville Old Face" w:cs="Arial"/>
          <w:sz w:val="24"/>
          <w:szCs w:val="24"/>
        </w:rPr>
        <w:t>lista de presença</w:t>
      </w:r>
      <w:r w:rsidR="007B05C0">
        <w:rPr>
          <w:rFonts w:ascii="Baskerville Old Face" w:hAnsi="Baskerville Old Face" w:cs="Arial"/>
          <w:sz w:val="24"/>
          <w:szCs w:val="24"/>
        </w:rPr>
        <w:t>s da reunião do diagnóstico</w:t>
      </w:r>
      <w:r w:rsidR="00CC68A8">
        <w:rPr>
          <w:rFonts w:ascii="Baskerville Old Face" w:hAnsi="Baskerville Old Face" w:cs="Arial"/>
          <w:sz w:val="24"/>
          <w:szCs w:val="24"/>
        </w:rPr>
        <w:t xml:space="preserve">. </w:t>
      </w:r>
      <w:r w:rsidR="00BB39F0">
        <w:rPr>
          <w:rFonts w:ascii="Baskerville Old Face" w:hAnsi="Baskerville Old Face" w:cs="Arial"/>
          <w:sz w:val="24"/>
          <w:szCs w:val="24"/>
        </w:rPr>
        <w:t xml:space="preserve"> </w:t>
      </w:r>
    </w:p>
    <w:p w:rsidR="00281058" w:rsidRDefault="00281058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lastRenderedPageBreak/>
        <w:t>Informamos ainda, que no presente dia, foi relatado pela empresa executora do PMSB, as dificuldades encontradas para aquisição das informações.</w:t>
      </w:r>
      <w:r w:rsidR="00D8449D">
        <w:rPr>
          <w:rFonts w:ascii="Baskerville Old Face" w:hAnsi="Baskerville Old Face" w:cs="Arial"/>
          <w:sz w:val="24"/>
          <w:szCs w:val="24"/>
        </w:rPr>
        <w:t xml:space="preserve"> Decorrente deste </w:t>
      </w:r>
      <w:r w:rsidR="008A6AF9">
        <w:rPr>
          <w:rFonts w:ascii="Baskerville Old Face" w:hAnsi="Baskerville Old Face" w:cs="Arial"/>
          <w:sz w:val="24"/>
          <w:szCs w:val="24"/>
        </w:rPr>
        <w:t>relato, o Vereador Renan Bender propôs a</w:t>
      </w:r>
      <w:r w:rsidR="00A23FA5">
        <w:rPr>
          <w:rFonts w:ascii="Baskerville Old Face" w:hAnsi="Baskerville Old Face" w:cs="Arial"/>
          <w:sz w:val="24"/>
          <w:szCs w:val="24"/>
        </w:rPr>
        <w:t>u</w:t>
      </w:r>
      <w:bookmarkStart w:id="0" w:name="_GoBack"/>
      <w:bookmarkEnd w:id="0"/>
      <w:r w:rsidR="008A6AF9">
        <w:rPr>
          <w:rFonts w:ascii="Baskerville Old Face" w:hAnsi="Baskerville Old Face" w:cs="Arial"/>
          <w:sz w:val="24"/>
          <w:szCs w:val="24"/>
        </w:rPr>
        <w:t>xiliar e</w:t>
      </w:r>
      <w:r w:rsidR="00D8449D">
        <w:rPr>
          <w:rFonts w:ascii="Baskerville Old Face" w:hAnsi="Baskerville Old Face" w:cs="Arial"/>
          <w:sz w:val="24"/>
          <w:szCs w:val="24"/>
        </w:rPr>
        <w:t xml:space="preserve"> sugeriu que </w:t>
      </w:r>
      <w:r w:rsidR="00447A95">
        <w:rPr>
          <w:rFonts w:ascii="Baskerville Old Face" w:hAnsi="Baskerville Old Face" w:cs="Arial"/>
          <w:sz w:val="24"/>
          <w:szCs w:val="24"/>
        </w:rPr>
        <w:t>sejam encaminhados por e-mail</w:t>
      </w:r>
      <w:r w:rsidR="00D8449D">
        <w:rPr>
          <w:rFonts w:ascii="Baskerville Old Face" w:hAnsi="Baskerville Old Face" w:cs="Arial"/>
          <w:sz w:val="24"/>
          <w:szCs w:val="24"/>
        </w:rPr>
        <w:t xml:space="preserve"> todos os itens</w:t>
      </w:r>
      <w:r w:rsidR="00447A95">
        <w:rPr>
          <w:rFonts w:ascii="Baskerville Old Face" w:hAnsi="Baskerville Old Face" w:cs="Arial"/>
          <w:sz w:val="24"/>
          <w:szCs w:val="24"/>
        </w:rPr>
        <w:t xml:space="preserve"> os quais não obtivemos retorno.</w:t>
      </w:r>
      <w:r w:rsidR="008A6AF9">
        <w:rPr>
          <w:rFonts w:ascii="Baskerville Old Face" w:hAnsi="Baskerville Old Face" w:cs="Arial"/>
          <w:sz w:val="24"/>
          <w:szCs w:val="24"/>
        </w:rPr>
        <w:t xml:space="preserve"> Com estes itens foi realizado um pedido formal pela Prefeitura aos setores envolvidos.</w:t>
      </w:r>
    </w:p>
    <w:p w:rsidR="00D8449D" w:rsidRDefault="00D8449D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Realizou-se também, coleta de dados </w:t>
      </w:r>
      <w:r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junto a Vigilância Sanitária referente à qualidade das águas dos poços artesianos da </w:t>
      </w:r>
      <w:r w:rsidR="008A6AF9">
        <w:rPr>
          <w:rFonts w:ascii="Baskerville Old Face" w:hAnsi="Baskerville Old Face" w:cs="Arial"/>
          <w:color w:val="000000" w:themeColor="text1"/>
          <w:sz w:val="24"/>
          <w:szCs w:val="24"/>
        </w:rPr>
        <w:t>zona</w:t>
      </w:r>
      <w:r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 urbana e rura</w:t>
      </w:r>
      <w:r w:rsidR="008A6AF9">
        <w:rPr>
          <w:rFonts w:ascii="Baskerville Old Face" w:hAnsi="Baskerville Old Face" w:cs="Arial"/>
          <w:color w:val="000000" w:themeColor="text1"/>
          <w:sz w:val="24"/>
          <w:szCs w:val="24"/>
        </w:rPr>
        <w:t>l</w:t>
      </w:r>
      <w:r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.  </w:t>
      </w:r>
    </w:p>
    <w:p w:rsidR="00ED7ECC" w:rsidRDefault="00790FF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 xml:space="preserve">No dia </w:t>
      </w:r>
      <w:r w:rsidR="00785EA3">
        <w:rPr>
          <w:rFonts w:ascii="Baskerville Old Face" w:hAnsi="Baskerville Old Face" w:cs="Arial"/>
          <w:sz w:val="24"/>
          <w:szCs w:val="24"/>
        </w:rPr>
        <w:t>22</w:t>
      </w:r>
      <w:r>
        <w:rPr>
          <w:rFonts w:ascii="Baskerville Old Face" w:hAnsi="Baskerville Old Face" w:cs="Arial"/>
          <w:sz w:val="24"/>
          <w:szCs w:val="24"/>
        </w:rPr>
        <w:t xml:space="preserve"> de </w:t>
      </w:r>
      <w:r w:rsidR="00785EA3">
        <w:rPr>
          <w:rFonts w:ascii="Baskerville Old Face" w:hAnsi="Baskerville Old Face" w:cs="Arial"/>
          <w:sz w:val="24"/>
          <w:szCs w:val="24"/>
        </w:rPr>
        <w:t>Maio</w:t>
      </w:r>
      <w:r>
        <w:rPr>
          <w:rFonts w:ascii="Baskerville Old Face" w:hAnsi="Baskerville Old Face" w:cs="Arial"/>
          <w:sz w:val="24"/>
          <w:szCs w:val="24"/>
        </w:rPr>
        <w:t xml:space="preserve"> de 2015, </w:t>
      </w:r>
      <w:r w:rsidR="00785EA3">
        <w:rPr>
          <w:rFonts w:ascii="Baskerville Old Face" w:hAnsi="Baskerville Old Face" w:cs="Arial"/>
          <w:sz w:val="24"/>
          <w:szCs w:val="24"/>
        </w:rPr>
        <w:t xml:space="preserve">foi confeccionado pela Prefeitura Municipal de Quaraí um ofício de paralização das atividades do Plano Municipal de Saneamento </w:t>
      </w:r>
      <w:r w:rsidR="00A271F3">
        <w:rPr>
          <w:rFonts w:ascii="Baskerville Old Face" w:hAnsi="Baskerville Old Face" w:cs="Arial"/>
          <w:sz w:val="24"/>
          <w:szCs w:val="24"/>
        </w:rPr>
        <w:t>Básico, solicitado pela FUNASA.</w:t>
      </w:r>
      <w:r w:rsidR="008A6AF9">
        <w:rPr>
          <w:rFonts w:ascii="Baskerville Old Face" w:hAnsi="Baskerville Old Face" w:cs="Arial"/>
          <w:sz w:val="24"/>
          <w:szCs w:val="24"/>
        </w:rPr>
        <w:t xml:space="preserve"> No</w:t>
      </w:r>
      <w:r w:rsidR="00785EA3">
        <w:rPr>
          <w:rFonts w:ascii="Baskerville Old Face" w:hAnsi="Baskerville Old Face" w:cs="Arial"/>
          <w:sz w:val="24"/>
          <w:szCs w:val="24"/>
        </w:rPr>
        <w:t xml:space="preserve"> ofício n° 094/2015 está descrito que as atividades serão paralisadas em um prazo de </w:t>
      </w:r>
      <w:r w:rsidR="00A271F3">
        <w:rPr>
          <w:rFonts w:ascii="Baskerville Old Face" w:hAnsi="Baskerville Old Face" w:cs="Arial"/>
          <w:sz w:val="24"/>
          <w:szCs w:val="24"/>
        </w:rPr>
        <w:t>30 dias, até situação ser regularizada, em anexo cópia do ofício.</w:t>
      </w:r>
    </w:p>
    <w:p w:rsidR="000030BF" w:rsidRDefault="000030BF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Com relação às dificuldades encontradas nesta etapa, foi possível apontar a problemática em obter informações e documentos de extrema importância para traçar o diagnóstico</w:t>
      </w:r>
      <w:r w:rsidR="008A6AF9">
        <w:rPr>
          <w:rFonts w:ascii="Baskerville Old Face" w:hAnsi="Baskerville Old Face" w:cs="Arial"/>
          <w:sz w:val="24"/>
          <w:szCs w:val="24"/>
        </w:rPr>
        <w:t>,</w:t>
      </w:r>
      <w:r w:rsidR="00E83BBE">
        <w:rPr>
          <w:rFonts w:ascii="Baskerville Old Face" w:hAnsi="Baskerville Old Face" w:cs="Arial"/>
          <w:sz w:val="24"/>
          <w:szCs w:val="24"/>
        </w:rPr>
        <w:t xml:space="preserve"> com base principalmente nos serviços de </w:t>
      </w:r>
      <w:r w:rsidR="00BD2815">
        <w:rPr>
          <w:rFonts w:ascii="Baskerville Old Face" w:hAnsi="Baskerville Old Face" w:cs="Arial"/>
          <w:sz w:val="24"/>
          <w:szCs w:val="24"/>
        </w:rPr>
        <w:t>abastecimento de água e esgotamento s</w:t>
      </w:r>
      <w:r w:rsidR="00E83BBE">
        <w:rPr>
          <w:rFonts w:ascii="Baskerville Old Face" w:hAnsi="Baskerville Old Face" w:cs="Arial"/>
          <w:sz w:val="24"/>
          <w:szCs w:val="24"/>
        </w:rPr>
        <w:t>anitário</w:t>
      </w:r>
      <w:r>
        <w:rPr>
          <w:rFonts w:ascii="Baskerville Old Face" w:hAnsi="Baskerville Old Face" w:cs="Arial"/>
          <w:sz w:val="24"/>
          <w:szCs w:val="24"/>
        </w:rPr>
        <w:t xml:space="preserve">. Além disso, alguns questionamentos com relação ao Termo de Referência da Funasa foram surgindo, porém identificamos certa dificuldade em contatar com a própria autora do documento para esclarecimentos de dúvidas. </w:t>
      </w:r>
    </w:p>
    <w:p w:rsidR="000030BF" w:rsidRDefault="000030BF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ab/>
      </w:r>
      <w:r w:rsidR="007C0313">
        <w:rPr>
          <w:rFonts w:ascii="Baskerville Old Face" w:hAnsi="Baskerville Old Face" w:cs="Arial"/>
          <w:sz w:val="24"/>
          <w:szCs w:val="24"/>
        </w:rPr>
        <w:t>Na</w:t>
      </w:r>
      <w:r w:rsidR="00805D00">
        <w:rPr>
          <w:rFonts w:ascii="Baskerville Old Face" w:hAnsi="Baskerville Old Face" w:cs="Arial"/>
          <w:sz w:val="24"/>
          <w:szCs w:val="24"/>
        </w:rPr>
        <w:t xml:space="preserve"> primeira semana do mês de</w:t>
      </w:r>
      <w:r w:rsidR="001878C3">
        <w:rPr>
          <w:rFonts w:ascii="Baskerville Old Face" w:hAnsi="Baskerville Old Face" w:cs="Arial"/>
          <w:sz w:val="24"/>
          <w:szCs w:val="24"/>
        </w:rPr>
        <w:t xml:space="preserve"> julho</w:t>
      </w:r>
      <w:r w:rsidR="00E83BBE">
        <w:rPr>
          <w:rFonts w:ascii="Baskerville Old Face" w:hAnsi="Baskerville Old Face" w:cs="Arial"/>
          <w:sz w:val="24"/>
          <w:szCs w:val="24"/>
        </w:rPr>
        <w:t xml:space="preserve">, </w:t>
      </w:r>
      <w:r w:rsidR="007C0313">
        <w:rPr>
          <w:rFonts w:ascii="Baskerville Old Face" w:hAnsi="Baskerville Old Face" w:cs="Arial"/>
          <w:sz w:val="24"/>
          <w:szCs w:val="24"/>
        </w:rPr>
        <w:t xml:space="preserve">a BIOS Consultoria Ambiental </w:t>
      </w:r>
      <w:r w:rsidR="00E83BBE">
        <w:rPr>
          <w:rFonts w:ascii="Baskerville Old Face" w:hAnsi="Baskerville Old Face" w:cs="Arial"/>
          <w:sz w:val="24"/>
          <w:szCs w:val="24"/>
        </w:rPr>
        <w:t xml:space="preserve">em conjunto com a Prefeitura Municipal de Quaraí estará definindo as novas datas de </w:t>
      </w:r>
      <w:r w:rsidR="00805D00">
        <w:rPr>
          <w:rFonts w:ascii="Baskerville Old Face" w:hAnsi="Baskerville Old Face" w:cs="Arial"/>
          <w:sz w:val="24"/>
          <w:szCs w:val="24"/>
        </w:rPr>
        <w:t>reuniões</w:t>
      </w:r>
      <w:r w:rsidR="00E83BBE">
        <w:rPr>
          <w:rFonts w:ascii="Baskerville Old Face" w:hAnsi="Baskerville Old Face" w:cs="Arial"/>
          <w:sz w:val="24"/>
          <w:szCs w:val="24"/>
        </w:rPr>
        <w:t xml:space="preserve"> públicas e, conforme solicitado, a Administração Municipal estará auxiliando para o cumprimento do envio de documentos essenciais por empresas prestadoras de serviços municipais para a construção de um diagnóstico de qualidade.</w:t>
      </w:r>
    </w:p>
    <w:p w:rsidR="00CC1B46" w:rsidRDefault="00CC1B46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CC1B46" w:rsidRPr="00CC1B46" w:rsidRDefault="00CC1B46" w:rsidP="00CC1B4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CC1B46">
        <w:rPr>
          <w:rFonts w:ascii="Baskerville Old Face" w:hAnsi="Baskerville Old Face" w:cs="Arial"/>
          <w:b/>
          <w:sz w:val="24"/>
          <w:szCs w:val="24"/>
        </w:rPr>
        <w:t>CONSIDERAÇÕES FINAIS</w:t>
      </w:r>
    </w:p>
    <w:p w:rsidR="00470658" w:rsidRPr="00C2248F" w:rsidRDefault="00470658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C922B2" w:rsidRPr="00E83BBE" w:rsidRDefault="00CC1B46" w:rsidP="00CC1B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CC1B46">
        <w:rPr>
          <w:rFonts w:ascii="Baskerville Old Face" w:hAnsi="Baskerville Old Face" w:cs="Arial"/>
          <w:sz w:val="24"/>
          <w:szCs w:val="24"/>
        </w:rPr>
        <w:t xml:space="preserve">Informamos para devidos fins, que </w:t>
      </w:r>
      <w:r>
        <w:rPr>
          <w:rFonts w:ascii="Baskerville Old Face" w:hAnsi="Baskerville Old Face" w:cs="Arial"/>
          <w:sz w:val="24"/>
          <w:szCs w:val="24"/>
        </w:rPr>
        <w:t>o</w:t>
      </w:r>
      <w:r w:rsidRPr="00CC1B46">
        <w:rPr>
          <w:rFonts w:ascii="Baskerville Old Face" w:hAnsi="Baskerville Old Face" w:cs="Arial"/>
          <w:sz w:val="24"/>
          <w:szCs w:val="24"/>
        </w:rPr>
        <w:t>s trabalhos estão ocorrendo dentro da normalidade esperada, mas com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CC1B46">
        <w:rPr>
          <w:rFonts w:ascii="Baskerville Old Face" w:hAnsi="Baskerville Old Face" w:cs="Arial"/>
          <w:sz w:val="24"/>
          <w:szCs w:val="24"/>
        </w:rPr>
        <w:t>dificuldades para obtenção total das informações necessárias à composição do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CC1B46">
        <w:rPr>
          <w:rFonts w:ascii="Baskerville Old Face" w:hAnsi="Baskerville Old Face" w:cs="Arial"/>
          <w:sz w:val="24"/>
          <w:szCs w:val="24"/>
        </w:rPr>
        <w:t>diagnóstico técnico.</w:t>
      </w:r>
      <w:r w:rsidR="00E83BBE">
        <w:rPr>
          <w:rFonts w:ascii="Baskerville Old Face" w:hAnsi="Baskerville Old Face" w:cs="Arial"/>
          <w:sz w:val="24"/>
          <w:szCs w:val="24"/>
        </w:rPr>
        <w:t xml:space="preserve"> Diante destas dificuldades, a empresa executora do PMSB em conjunto com a Prefeitura Municipal de Quaraí estará</w:t>
      </w:r>
      <w:r w:rsidR="00E83BBE" w:rsidRPr="00E83BBE">
        <w:rPr>
          <w:rFonts w:ascii="Baskerville Old Face" w:hAnsi="Baskerville Old Face" w:cs="Arial"/>
          <w:sz w:val="24"/>
          <w:szCs w:val="24"/>
        </w:rPr>
        <w:t xml:space="preserve">, </w:t>
      </w:r>
      <w:r w:rsidR="00E83BBE" w:rsidRPr="00E83BBE">
        <w:rPr>
          <w:rFonts w:ascii="Baskerville Old Face" w:hAnsi="Baskerville Old Face" w:cs="Arial"/>
          <w:sz w:val="24"/>
          <w:szCs w:val="24"/>
          <w:u w:val="single"/>
        </w:rPr>
        <w:t>em conjunto,</w:t>
      </w:r>
      <w:r w:rsidR="00E83BBE" w:rsidRPr="00E83BBE">
        <w:rPr>
          <w:rFonts w:ascii="Baskerville Old Face" w:hAnsi="Baskerville Old Face" w:cs="Arial"/>
          <w:sz w:val="24"/>
          <w:szCs w:val="24"/>
        </w:rPr>
        <w:t xml:space="preserve"> garantindo o cumprimento do envio de informações já solicitadas </w:t>
      </w:r>
      <w:r w:rsidR="007C0313">
        <w:rPr>
          <w:rFonts w:ascii="Baskerville Old Face" w:hAnsi="Baskerville Old Face" w:cs="Arial"/>
          <w:sz w:val="24"/>
          <w:szCs w:val="24"/>
        </w:rPr>
        <w:t xml:space="preserve">junto às </w:t>
      </w:r>
      <w:r w:rsidR="00E83BBE" w:rsidRPr="00E83BBE">
        <w:rPr>
          <w:rFonts w:ascii="Baskerville Old Face" w:hAnsi="Baskerville Old Face" w:cs="Arial"/>
          <w:sz w:val="24"/>
          <w:szCs w:val="24"/>
        </w:rPr>
        <w:t>empresas prestadoras de serviços municipais.</w:t>
      </w:r>
    </w:p>
    <w:p w:rsidR="00C922B2" w:rsidRDefault="00C922B2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447A95" w:rsidRDefault="00447A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B37E95">
        <w:rPr>
          <w:rFonts w:ascii="Baskerville Old Face" w:hAnsi="Baskerville Old Face" w:cs="Arial"/>
          <w:b/>
          <w:sz w:val="24"/>
          <w:szCs w:val="24"/>
        </w:rPr>
        <w:t>ANEXO 01</w:t>
      </w:r>
      <w:r w:rsidR="00B37E95">
        <w:rPr>
          <w:rFonts w:ascii="Baskerville Old Face" w:hAnsi="Baskerville Old Face" w:cs="Arial"/>
          <w:b/>
          <w:sz w:val="24"/>
          <w:szCs w:val="24"/>
        </w:rPr>
        <w:t xml:space="preserve">- </w:t>
      </w:r>
      <w:r w:rsidR="00EE162C">
        <w:rPr>
          <w:rFonts w:ascii="Baskerville Old Face" w:hAnsi="Baskerville Old Face" w:cs="Arial"/>
          <w:b/>
          <w:sz w:val="24"/>
          <w:szCs w:val="24"/>
        </w:rPr>
        <w:t>ATA de apresentação do diagnóstico para o CC e CE</w:t>
      </w:r>
      <w:r w:rsidR="001878C3">
        <w:rPr>
          <w:rFonts w:ascii="Baskerville Old Face" w:hAnsi="Baskerville Old Face" w:cs="Arial"/>
          <w:b/>
          <w:sz w:val="24"/>
          <w:szCs w:val="24"/>
        </w:rPr>
        <w:t>.</w:t>
      </w: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sz w:val="24"/>
          <w:szCs w:val="24"/>
        </w:rPr>
        <w:t xml:space="preserve">ANEXO 02 – </w:t>
      </w:r>
      <w:r w:rsidR="00EE162C">
        <w:rPr>
          <w:rFonts w:ascii="Baskerville Old Face" w:hAnsi="Baskerville Old Face" w:cs="Arial"/>
          <w:b/>
          <w:sz w:val="24"/>
          <w:szCs w:val="24"/>
        </w:rPr>
        <w:t xml:space="preserve">Lista </w:t>
      </w:r>
      <w:r>
        <w:rPr>
          <w:rFonts w:ascii="Baskerville Old Face" w:hAnsi="Baskerville Old Face" w:cs="Arial"/>
          <w:b/>
          <w:sz w:val="24"/>
          <w:szCs w:val="24"/>
        </w:rPr>
        <w:t>de presenças</w:t>
      </w: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8A6AF9" w:rsidP="008A6AF9">
      <w:pPr>
        <w:autoSpaceDE w:val="0"/>
        <w:autoSpaceDN w:val="0"/>
        <w:adjustRightInd w:val="0"/>
        <w:spacing w:after="0" w:line="360" w:lineRule="auto"/>
        <w:jc w:val="center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6232848" cy="53816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848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EE162C" w:rsidRDefault="00EE162C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1C410A" w:rsidRPr="00EE162C" w:rsidRDefault="00EE162C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EE162C">
        <w:rPr>
          <w:rFonts w:ascii="Baskerville Old Face" w:hAnsi="Baskerville Old Face" w:cs="Arial"/>
          <w:b/>
          <w:sz w:val="24"/>
          <w:szCs w:val="24"/>
        </w:rPr>
        <w:lastRenderedPageBreak/>
        <w:t>ANEXO 0</w:t>
      </w:r>
      <w:r w:rsidR="00447A95">
        <w:rPr>
          <w:rFonts w:ascii="Baskerville Old Face" w:hAnsi="Baskerville Old Face" w:cs="Arial"/>
          <w:b/>
          <w:sz w:val="24"/>
          <w:szCs w:val="24"/>
        </w:rPr>
        <w:t>3</w:t>
      </w:r>
      <w:r w:rsidRPr="00EE162C">
        <w:rPr>
          <w:rFonts w:ascii="Baskerville Old Face" w:hAnsi="Baskerville Old Face" w:cs="Arial"/>
          <w:b/>
          <w:sz w:val="24"/>
          <w:szCs w:val="24"/>
        </w:rPr>
        <w:t xml:space="preserve"> – Ofício emitido pela Prefeitura Municipal para J.L Eisenberger – LTDA ME, de paralização das atividades.</w:t>
      </w: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C9638F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>
        <w:rPr>
          <w:rFonts w:ascii="Baskerville Old Face" w:hAnsi="Baskerville Old Face" w:cs="Arial"/>
          <w:b/>
          <w:noProof/>
          <w:sz w:val="24"/>
          <w:szCs w:val="24"/>
          <w:u w:val="single"/>
          <w:lang w:eastAsia="pt-BR"/>
        </w:rPr>
        <w:drawing>
          <wp:inline distT="0" distB="0" distL="0" distR="0">
            <wp:extent cx="5400040" cy="76358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icio 094201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410A" w:rsidSect="00CC68A8">
      <w:footerReference w:type="first" r:id="rId14"/>
      <w:pgSz w:w="11906" w:h="16838"/>
      <w:pgMar w:top="1843" w:right="1701" w:bottom="1417" w:left="1701" w:header="170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C0" w:rsidRDefault="007B05C0" w:rsidP="00CB6F14">
      <w:pPr>
        <w:spacing w:after="0" w:line="240" w:lineRule="auto"/>
      </w:pPr>
      <w:r>
        <w:separator/>
      </w:r>
    </w:p>
  </w:endnote>
  <w:endnote w:type="continuationSeparator" w:id="0">
    <w:p w:rsidR="007B05C0" w:rsidRDefault="007B05C0" w:rsidP="00CB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egrito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C0" w:rsidRPr="00F74F9D" w:rsidRDefault="007B05C0" w:rsidP="001B4E90">
    <w:pPr>
      <w:pStyle w:val="Default"/>
      <w:jc w:val="center"/>
      <w:rPr>
        <w:rFonts w:ascii="Baskerville Old Face" w:hAnsi="Baskerville Old Face" w:cs="Times New Roman"/>
        <w:b/>
        <w:bCs/>
      </w:rPr>
    </w:pPr>
    <w:r w:rsidRPr="00F74F9D">
      <w:rPr>
        <w:rFonts w:ascii="Baskerville Old Face" w:hAnsi="Baskerville Old Face" w:cs="Times New Roman"/>
        <w:b/>
        <w:bCs/>
      </w:rPr>
      <w:t xml:space="preserve">Quaraí, </w:t>
    </w:r>
    <w:r>
      <w:rPr>
        <w:rFonts w:ascii="Baskerville Old Face" w:hAnsi="Baskerville Old Face" w:cs="Times New Roman"/>
        <w:b/>
        <w:bCs/>
      </w:rPr>
      <w:t>Maio</w:t>
    </w:r>
    <w:r w:rsidRPr="00F74F9D">
      <w:rPr>
        <w:rFonts w:ascii="Baskerville Old Face" w:hAnsi="Baskerville Old Face" w:cs="Times New Roman"/>
        <w:b/>
        <w:bCs/>
      </w:rPr>
      <w:t xml:space="preserve"> de 2015.</w:t>
    </w:r>
  </w:p>
  <w:p w:rsidR="007B05C0" w:rsidRDefault="007B05C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C0" w:rsidRDefault="007B05C0" w:rsidP="00CB6F14">
      <w:pPr>
        <w:spacing w:after="0" w:line="240" w:lineRule="auto"/>
      </w:pPr>
      <w:r>
        <w:separator/>
      </w:r>
    </w:p>
  </w:footnote>
  <w:footnote w:type="continuationSeparator" w:id="0">
    <w:p w:rsidR="007B05C0" w:rsidRDefault="007B05C0" w:rsidP="00CB6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C57"/>
    <w:multiLevelType w:val="hybridMultilevel"/>
    <w:tmpl w:val="3E5CE0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61558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451E7"/>
    <w:multiLevelType w:val="multilevel"/>
    <w:tmpl w:val="5FBAD1F4"/>
    <w:lvl w:ilvl="0">
      <w:start w:val="5"/>
      <w:numFmt w:val="decimal"/>
      <w:lvlText w:val="%1."/>
      <w:lvlJc w:val="left"/>
      <w:pPr>
        <w:ind w:left="720" w:hanging="360"/>
      </w:pPr>
      <w:rPr>
        <w:rFonts w:ascii="Baskerville Old Face" w:hAnsi="Baskerville Old Face" w:cs="Arial" w:hint="default"/>
        <w:b/>
        <w:sz w:val="24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5FA7F5D"/>
    <w:multiLevelType w:val="hybridMultilevel"/>
    <w:tmpl w:val="E6BA35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6130A"/>
    <w:multiLevelType w:val="hybridMultilevel"/>
    <w:tmpl w:val="54FE16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82740"/>
    <w:multiLevelType w:val="hybridMultilevel"/>
    <w:tmpl w:val="84AC4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C1DC5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B3D1E"/>
    <w:multiLevelType w:val="hybridMultilevel"/>
    <w:tmpl w:val="481CA7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045A2"/>
    <w:multiLevelType w:val="hybridMultilevel"/>
    <w:tmpl w:val="9E828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F47"/>
    <w:rsid w:val="000030BF"/>
    <w:rsid w:val="00011B51"/>
    <w:rsid w:val="000437B6"/>
    <w:rsid w:val="00043C7C"/>
    <w:rsid w:val="00092B89"/>
    <w:rsid w:val="00096194"/>
    <w:rsid w:val="000F7936"/>
    <w:rsid w:val="00141A7D"/>
    <w:rsid w:val="001878C3"/>
    <w:rsid w:val="00187CD8"/>
    <w:rsid w:val="00197CE8"/>
    <w:rsid w:val="001A5B0A"/>
    <w:rsid w:val="001B4E90"/>
    <w:rsid w:val="001B5180"/>
    <w:rsid w:val="001C410A"/>
    <w:rsid w:val="002171B1"/>
    <w:rsid w:val="00281058"/>
    <w:rsid w:val="002B166A"/>
    <w:rsid w:val="002C0040"/>
    <w:rsid w:val="0030666B"/>
    <w:rsid w:val="00393E86"/>
    <w:rsid w:val="00394EC4"/>
    <w:rsid w:val="003E0F47"/>
    <w:rsid w:val="003F680C"/>
    <w:rsid w:val="004274F6"/>
    <w:rsid w:val="00444AF4"/>
    <w:rsid w:val="004469A7"/>
    <w:rsid w:val="00447A95"/>
    <w:rsid w:val="004606E3"/>
    <w:rsid w:val="00470658"/>
    <w:rsid w:val="004F2A04"/>
    <w:rsid w:val="004F5796"/>
    <w:rsid w:val="004F6C75"/>
    <w:rsid w:val="005A5C27"/>
    <w:rsid w:val="005B2007"/>
    <w:rsid w:val="005B5F86"/>
    <w:rsid w:val="00625FE1"/>
    <w:rsid w:val="00630A9D"/>
    <w:rsid w:val="00631A3E"/>
    <w:rsid w:val="00645A84"/>
    <w:rsid w:val="00646470"/>
    <w:rsid w:val="00692C02"/>
    <w:rsid w:val="006E5923"/>
    <w:rsid w:val="006E6162"/>
    <w:rsid w:val="006F2311"/>
    <w:rsid w:val="007171BC"/>
    <w:rsid w:val="00740CE1"/>
    <w:rsid w:val="007501FA"/>
    <w:rsid w:val="00752093"/>
    <w:rsid w:val="00785EA3"/>
    <w:rsid w:val="00790FF5"/>
    <w:rsid w:val="007A7162"/>
    <w:rsid w:val="007B05C0"/>
    <w:rsid w:val="007C0313"/>
    <w:rsid w:val="007C1013"/>
    <w:rsid w:val="007C4252"/>
    <w:rsid w:val="00805D00"/>
    <w:rsid w:val="00825D8A"/>
    <w:rsid w:val="00845783"/>
    <w:rsid w:val="00882651"/>
    <w:rsid w:val="00892247"/>
    <w:rsid w:val="00896DCF"/>
    <w:rsid w:val="008A0D07"/>
    <w:rsid w:val="008A6AF9"/>
    <w:rsid w:val="008C2B93"/>
    <w:rsid w:val="008C77B4"/>
    <w:rsid w:val="008E3FF6"/>
    <w:rsid w:val="00996BB8"/>
    <w:rsid w:val="00A23FA5"/>
    <w:rsid w:val="00A271F3"/>
    <w:rsid w:val="00A41DBE"/>
    <w:rsid w:val="00A43307"/>
    <w:rsid w:val="00AD5515"/>
    <w:rsid w:val="00AE6E05"/>
    <w:rsid w:val="00AF107B"/>
    <w:rsid w:val="00B37E95"/>
    <w:rsid w:val="00B47F03"/>
    <w:rsid w:val="00B70236"/>
    <w:rsid w:val="00BB39F0"/>
    <w:rsid w:val="00BB7B85"/>
    <w:rsid w:val="00BC19E9"/>
    <w:rsid w:val="00BC5845"/>
    <w:rsid w:val="00BD2815"/>
    <w:rsid w:val="00BD423A"/>
    <w:rsid w:val="00C2248F"/>
    <w:rsid w:val="00C334A0"/>
    <w:rsid w:val="00C6659D"/>
    <w:rsid w:val="00C922B2"/>
    <w:rsid w:val="00C9638F"/>
    <w:rsid w:val="00CB6F14"/>
    <w:rsid w:val="00CC1B46"/>
    <w:rsid w:val="00CC68A8"/>
    <w:rsid w:val="00CD15A2"/>
    <w:rsid w:val="00CF2D1E"/>
    <w:rsid w:val="00D266FD"/>
    <w:rsid w:val="00D2717B"/>
    <w:rsid w:val="00D30A76"/>
    <w:rsid w:val="00D36660"/>
    <w:rsid w:val="00D368D3"/>
    <w:rsid w:val="00D61114"/>
    <w:rsid w:val="00D80FC8"/>
    <w:rsid w:val="00D8449D"/>
    <w:rsid w:val="00DB4463"/>
    <w:rsid w:val="00DE086E"/>
    <w:rsid w:val="00E1527D"/>
    <w:rsid w:val="00E44458"/>
    <w:rsid w:val="00E45DF5"/>
    <w:rsid w:val="00E83BBE"/>
    <w:rsid w:val="00ED479B"/>
    <w:rsid w:val="00ED7ECC"/>
    <w:rsid w:val="00EE162C"/>
    <w:rsid w:val="00EF7F27"/>
    <w:rsid w:val="00F271EC"/>
    <w:rsid w:val="00F700BC"/>
    <w:rsid w:val="00F734EE"/>
    <w:rsid w:val="00F74F9D"/>
    <w:rsid w:val="00F96872"/>
    <w:rsid w:val="00FD19AB"/>
    <w:rsid w:val="00FF3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311"/>
  </w:style>
  <w:style w:type="paragraph" w:styleId="Ttulo1">
    <w:name w:val="heading 1"/>
    <w:basedOn w:val="Normal"/>
    <w:next w:val="Normal"/>
    <w:link w:val="Ttulo1Char"/>
    <w:uiPriority w:val="9"/>
    <w:qFormat/>
    <w:rsid w:val="00043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E0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78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A5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96D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6F14"/>
  </w:style>
  <w:style w:type="paragraph" w:styleId="Rodap">
    <w:name w:val="footer"/>
    <w:basedOn w:val="Normal"/>
    <w:link w:val="Rodap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6F14"/>
  </w:style>
  <w:style w:type="character" w:styleId="Hyperlink">
    <w:name w:val="Hyperlink"/>
    <w:basedOn w:val="Fontepargpadro"/>
    <w:uiPriority w:val="99"/>
    <w:unhideWhenUsed/>
    <w:rsid w:val="001B4E90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F74F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F74F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GradeMdia2-nfase3">
    <w:name w:val="Medium Grid 2 Accent 3"/>
    <w:basedOn w:val="Tabelanormal"/>
    <w:uiPriority w:val="68"/>
    <w:rsid w:val="004F579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Clara-nfase3">
    <w:name w:val="Light Grid Accent 3"/>
    <w:basedOn w:val="Tabelanormal"/>
    <w:uiPriority w:val="62"/>
    <w:rsid w:val="00DE08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043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www.quarai.rs.gov.b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unasa.gov.b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0EC1E-1A2D-4F04-9C1F-DEA65019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8</Pages>
  <Words>903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BIOS</dc:creator>
  <cp:keywords/>
  <dc:description/>
  <cp:lastModifiedBy>Jaques Léo</cp:lastModifiedBy>
  <cp:revision>38</cp:revision>
  <dcterms:created xsi:type="dcterms:W3CDTF">2015-04-13T12:43:00Z</dcterms:created>
  <dcterms:modified xsi:type="dcterms:W3CDTF">2015-07-01T13:25:00Z</dcterms:modified>
</cp:coreProperties>
</file>